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80" w:type="dxa"/>
        <w:jc w:val="center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4"/>
        <w:gridCol w:w="12096"/>
      </w:tblGrid>
      <w:tr w:rsidR="006302D8" w14:paraId="6DE6E346" w14:textId="77777777">
        <w:trPr>
          <w:cantSplit/>
          <w:jc w:val="center"/>
        </w:trPr>
        <w:tc>
          <w:tcPr>
            <w:tcW w:w="1584" w:type="dxa"/>
            <w:vAlign w:val="center"/>
          </w:tcPr>
          <w:p w14:paraId="630ED113" w14:textId="77777777" w:rsidR="006302D8" w:rsidRDefault="0037018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F10AB16" wp14:editId="6D80632D">
                  <wp:extent cx="594360" cy="44116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o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441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96" w:type="dxa"/>
            <w:vAlign w:val="center"/>
          </w:tcPr>
          <w:p w14:paraId="4A77B851" w14:textId="77777777" w:rsidR="006302D8" w:rsidRDefault="00370183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30"/>
              </w:rPr>
              <w:t>Jasper and Newton County Continuum of Care</w:t>
            </w:r>
            <w:r>
              <w:rPr>
                <w:b/>
                <w:color w:val="1F4E79"/>
                <w:sz w:val="30"/>
              </w:rPr>
              <w:br/>
            </w:r>
            <w:r>
              <w:rPr>
                <w:b/>
                <w:sz w:val="24"/>
              </w:rPr>
              <w:t xml:space="preserve">FY2026 CoC NOFO Local Competition Timeline </w:t>
            </w:r>
          </w:p>
        </w:tc>
      </w:tr>
    </w:tbl>
    <w:p w14:paraId="0AB08CE6" w14:textId="77777777" w:rsidR="006302D8" w:rsidRDefault="00370183">
      <w:pPr>
        <w:spacing w:after="40"/>
      </w:pPr>
      <w:r>
        <w:rPr>
          <w:b/>
          <w:color w:val="1F4E79"/>
          <w:sz w:val="20"/>
        </w:rPr>
        <w:t>HUD deadline check and local safeguards</w:t>
      </w:r>
    </w:p>
    <w:tbl>
      <w:tblPr>
        <w:tblW w:w="13680" w:type="dxa"/>
        <w:jc w:val="center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2"/>
        <w:gridCol w:w="4320"/>
        <w:gridCol w:w="6768"/>
      </w:tblGrid>
      <w:tr w:rsidR="006302D8" w14:paraId="5FC25023" w14:textId="77777777">
        <w:trPr>
          <w:cantSplit/>
          <w:tblHeader/>
          <w:jc w:val="center"/>
        </w:trPr>
        <w:tc>
          <w:tcPr>
            <w:tcW w:w="2592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3219FBB8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Checkpoint</w:t>
            </w:r>
          </w:p>
        </w:tc>
        <w:tc>
          <w:tcPr>
            <w:tcW w:w="432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29DA831C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HUD / process requirement</w:t>
            </w:r>
          </w:p>
        </w:tc>
        <w:tc>
          <w:tcPr>
            <w:tcW w:w="6768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3EE484AA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Local timeline response</w:t>
            </w:r>
          </w:p>
        </w:tc>
      </w:tr>
      <w:tr w:rsidR="006302D8" w14:paraId="03FF39D4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3C893B83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HUD NOFO deadline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77BCE089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09/30/2026, 8:00 PM Eastern Time (7:00 PM Central)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23FEE0B5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Local internal submission target is 09/28/2026; final HUD deadline retained as external deadline.</w:t>
            </w:r>
          </w:p>
        </w:tc>
      </w:tr>
      <w:tr w:rsidR="006302D8" w14:paraId="6576C735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715A24B9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7-day applicant notice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2A3FBB94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Written notice must be sent no later than 7 days before the HUD deadline.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6A0BE5AB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Final priority list and written notifications scheduled for 09/23/2026.</w:t>
            </w:r>
          </w:p>
        </w:tc>
      </w:tr>
      <w:tr w:rsidR="006302D8" w14:paraId="619C05A5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18C52049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Public posting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5D7456CD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CoC Application, Priority Listing, and project listings should be publicly posted before final submission.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5332DED9" w14:textId="255CDB39" w:rsidR="006302D8" w:rsidRDefault="00370183">
            <w:pPr>
              <w:spacing w:after="0" w:line="240" w:lineRule="auto"/>
            </w:pPr>
            <w:r>
              <w:rPr>
                <w:sz w:val="15"/>
              </w:rPr>
              <w:t>Public posting scheduled for 09/2</w:t>
            </w:r>
            <w:r w:rsidR="002C22C4">
              <w:rPr>
                <w:sz w:val="15"/>
              </w:rPr>
              <w:t>8</w:t>
            </w:r>
            <w:r>
              <w:rPr>
                <w:sz w:val="15"/>
              </w:rPr>
              <w:t>/2026; preserve dated screenshots.</w:t>
            </w:r>
          </w:p>
        </w:tc>
      </w:tr>
      <w:tr w:rsidR="006302D8" w14:paraId="784042EA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39916A7A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Local competition documentation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1AAE9480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Document public notice, scoring, ranking, appeals, threshold review, and application submission records.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3683C599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Timeline includes local review, completed appeals, applicant revisions, and records checklist.</w:t>
            </w:r>
          </w:p>
        </w:tc>
      </w:tr>
    </w:tbl>
    <w:p w14:paraId="5453FE06" w14:textId="77777777" w:rsidR="006302D8" w:rsidRDefault="00370183">
      <w:pPr>
        <w:spacing w:before="160" w:after="40"/>
      </w:pPr>
      <w:r>
        <w:rPr>
          <w:b/>
          <w:color w:val="1F4E79"/>
          <w:sz w:val="20"/>
        </w:rPr>
        <w:t>Local competition timeline</w:t>
      </w:r>
    </w:p>
    <w:tbl>
      <w:tblPr>
        <w:tblW w:w="13680" w:type="dxa"/>
        <w:jc w:val="center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6408"/>
        <w:gridCol w:w="2592"/>
        <w:gridCol w:w="3240"/>
      </w:tblGrid>
      <w:tr w:rsidR="006302D8" w14:paraId="3C6CD5D5" w14:textId="77777777">
        <w:trPr>
          <w:cantSplit/>
          <w:tblHeader/>
          <w:jc w:val="center"/>
        </w:trPr>
        <w:tc>
          <w:tcPr>
            <w:tcW w:w="144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3544FF20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6408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32FC4B63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2592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13E4E9DD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Responsible</w:t>
            </w:r>
          </w:p>
        </w:tc>
        <w:tc>
          <w:tcPr>
            <w:tcW w:w="324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4FEC6F0B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Place / notes</w:t>
            </w:r>
          </w:p>
        </w:tc>
      </w:tr>
      <w:tr w:rsidR="00B96A85" w14:paraId="2C5EC162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654283E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Mon 6/1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598A086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HUD releases FY2026 CoC Competition and YHDP Grants NOFO.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B5311E4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HUD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CE2302C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Grants.gov / e-snaps. Revised HUD deadline is 09/30/2026.</w:t>
            </w:r>
          </w:p>
        </w:tc>
      </w:tr>
      <w:tr w:rsidR="00B96A85" w14:paraId="3A7CCEDB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A2D8552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Tue 6/2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F6087E2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Send NOFO release notice, links, and initial local competition alert to CoC membership, current project contacts, CoC Board, and interested stakeholders.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549D4EC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 / CoC Lead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C7A4A2F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Email and website. Include where updates will be posted.</w:t>
            </w:r>
          </w:p>
        </w:tc>
      </w:tr>
      <w:tr w:rsidR="00B96A85" w14:paraId="3C57A7B9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11882F8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Tue 6/9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4655504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Post project application timeline, Letter of Intent form, available application types, and local competition overview. Distribute by email and post to The Homeless Coalition website.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E7B23AA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51406DA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 xml:space="preserve">Website and email. Public notice should show local </w:t>
            </w:r>
            <w:proofErr w:type="gramStart"/>
            <w:r>
              <w:rPr>
                <w:sz w:val="14"/>
              </w:rPr>
              <w:t>process</w:t>
            </w:r>
            <w:proofErr w:type="gramEnd"/>
            <w:r>
              <w:rPr>
                <w:sz w:val="14"/>
              </w:rPr>
              <w:t xml:space="preserve"> and due dates.</w:t>
            </w:r>
          </w:p>
        </w:tc>
      </w:tr>
      <w:tr w:rsidR="00B96A85" w14:paraId="66D3D976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9CA2579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Tue 6/16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B0C4E74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Distribute renewal performance information, HMIS/comparable database reminders, and data quality review materials, if applicable.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22A7429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1B70F55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Email; optional office hours. Allow time to correct data or explain data quality issues.</w:t>
            </w:r>
          </w:p>
        </w:tc>
      </w:tr>
      <w:tr w:rsidR="00B96A85" w14:paraId="6D1FF2D9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84A7CCD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Wed 6/16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CA2BBC3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Rank and Review Committee updates forms, review process, local priorities, scoring tool, appeals process, and threshold screening plan.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A09E1E8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82C78B7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Committee meeting. Handwritten local target date.</w:t>
            </w:r>
          </w:p>
        </w:tc>
      </w:tr>
      <w:tr w:rsidR="00B96A85" w14:paraId="24970553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DB45E06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By Fri 6/19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B87FB4D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Finalize and post local review/ranking procedures, score tool, LOI instructions, project application instructions, and applicant guidance.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AC07AD5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 / Rank and Review Chair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535309E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Website and email. Keep screenshots for HUD documentation.</w:t>
            </w:r>
          </w:p>
        </w:tc>
      </w:tr>
      <w:tr w:rsidR="00B96A85" w14:paraId="4E3EC6E3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0B41885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By Fri 6/26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81D7837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 xml:space="preserve">Send local application </w:t>
            </w:r>
            <w:proofErr w:type="gramStart"/>
            <w:r>
              <w:rPr>
                <w:sz w:val="14"/>
              </w:rPr>
              <w:t>packet</w:t>
            </w:r>
            <w:proofErr w:type="gramEnd"/>
            <w:r>
              <w:rPr>
                <w:sz w:val="14"/>
              </w:rPr>
              <w:t>, budget instructions, required attachments, and e-snaps guidance to applicants that submitted LOIs.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D999DEA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94BDBDE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Email and website. Include contacts for technical questions.</w:t>
            </w:r>
          </w:p>
        </w:tc>
      </w:tr>
      <w:tr w:rsidR="00B96A85" w14:paraId="5C2DD6E1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960DA3D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Mon 7/6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3A145F3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NOFO applicant training and application instructions released; training available for new and renewal applicants.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D057BC8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66A6EEA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Virtual / recorded. Cover e-snaps, local packet, scorecard, attachments, and deadlines.</w:t>
            </w:r>
          </w:p>
        </w:tc>
      </w:tr>
      <w:tr w:rsidR="00B96A85" w14:paraId="3451B758" w14:textId="77777777" w:rsidTr="007A04EC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59967B4" w14:textId="77777777" w:rsidR="00B96A85" w:rsidRDefault="00B96A85" w:rsidP="007A04EC">
            <w:pPr>
              <w:spacing w:after="0" w:line="240" w:lineRule="auto"/>
            </w:pPr>
            <w:r>
              <w:rPr>
                <w:sz w:val="14"/>
              </w:rPr>
              <w:t>Wed 7/8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92C48CB" w14:textId="77777777" w:rsidR="00B96A85" w:rsidRDefault="00B96A85" w:rsidP="007A04EC">
            <w:pPr>
              <w:spacing w:after="0" w:line="240" w:lineRule="auto"/>
            </w:pPr>
            <w:r>
              <w:rPr>
                <w:sz w:val="14"/>
              </w:rPr>
              <w:t>Application portal/process opens for project applications and local packet submissions.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2F17CDF" w14:textId="77777777" w:rsidR="00B96A85" w:rsidRDefault="00B96A85" w:rsidP="007A04EC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5504AC8" w14:textId="77777777" w:rsidR="00B96A85" w:rsidRDefault="00B96A85" w:rsidP="007A04EC">
            <w:pPr>
              <w:spacing w:after="0" w:line="240" w:lineRule="auto"/>
            </w:pPr>
            <w:r>
              <w:rPr>
                <w:sz w:val="14"/>
              </w:rPr>
              <w:t>e-snaps and local submission instructions.</w:t>
            </w:r>
          </w:p>
        </w:tc>
      </w:tr>
      <w:tr w:rsidR="00B96A85" w14:paraId="7A0D4105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DF378E5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Friday 7/10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071BF6F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Letter of Intent due for all project types as applicable, including new, renewal, reallocation, DV bonus, consolidation, transition/replacement, planning, HMIS, and YHDP projects.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6C9E1C9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9E7BB67" w14:textId="77777777" w:rsidR="00B96A85" w:rsidRDefault="00B96A85" w:rsidP="00B96A85">
            <w:pPr>
              <w:spacing w:after="0" w:line="240" w:lineRule="auto"/>
            </w:pPr>
            <w:r>
              <w:rPr>
                <w:sz w:val="14"/>
              </w:rPr>
              <w:t>Email submission. Use to plan local review workload and identify project types.</w:t>
            </w:r>
          </w:p>
        </w:tc>
      </w:tr>
      <w:tr w:rsidR="006302D8" w14:paraId="29CE665D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9845E84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Wed 7/15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62AD7FB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Optional applicant office hours and staff Q&amp;A for process and technical questions. Staff may answer process questions but not project-specific scoring advice.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4AC6C7D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5CAA2A4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Virtual. Recommended final Q&amp;A before submission week.</w:t>
            </w:r>
          </w:p>
        </w:tc>
      </w:tr>
      <w:tr w:rsidR="006302D8" w14:paraId="6D076B34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E39D021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Tue 7/21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AF273BB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Agency project applications due in e-snaps. Applicants should submit the project application in e-snaps, export the PDF, and prepare the local packet.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24E9C96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CD9DD31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e-snaps. Handwritten local target date.</w:t>
            </w:r>
          </w:p>
        </w:tc>
      </w:tr>
      <w:tr w:rsidR="006302D8" w14:paraId="7EBB6E54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0A8A8E5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Fri 7/24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1642E88" w14:textId="77777777" w:rsidR="006302D8" w:rsidRDefault="00370183">
            <w:pPr>
              <w:spacing w:after="0" w:line="240" w:lineRule="auto"/>
            </w:pPr>
            <w:proofErr w:type="gramStart"/>
            <w:r>
              <w:rPr>
                <w:sz w:val="14"/>
              </w:rPr>
              <w:t>Applicant submits</w:t>
            </w:r>
            <w:proofErr w:type="gramEnd"/>
            <w:r>
              <w:rPr>
                <w:sz w:val="14"/>
              </w:rPr>
              <w:t xml:space="preserve"> Rank and Review packet/forms to committee, including exported e-snaps PDF, local application, budget, attachments, match/source documentation, and threshold materials.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B5A1357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9A4B4DE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Email, mail, or in person as directed. Handwritten local target date.</w:t>
            </w:r>
          </w:p>
        </w:tc>
      </w:tr>
      <w:tr w:rsidR="006302D8" w:rsidRPr="003769F7" w14:paraId="30DBFAFD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78489D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Fri 7/24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2AA0582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Projects that do not meet threshold review criteria are notified and are not advanced to Rank and Review Panel.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FA20971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6511D40" w14:textId="77777777" w:rsidR="006302D8" w:rsidRPr="003769F7" w:rsidRDefault="00370183">
            <w:pPr>
              <w:spacing w:after="0" w:line="240" w:lineRule="auto"/>
            </w:pPr>
            <w:proofErr w:type="gramStart"/>
            <w:r w:rsidRPr="003769F7">
              <w:rPr>
                <w:sz w:val="14"/>
              </w:rPr>
              <w:t>Written</w:t>
            </w:r>
            <w:proofErr w:type="gramEnd"/>
            <w:r w:rsidRPr="003769F7">
              <w:rPr>
                <w:sz w:val="14"/>
              </w:rPr>
              <w:t xml:space="preserve"> notice and/or phone call. Include reason for threshold decision.</w:t>
            </w:r>
          </w:p>
        </w:tc>
      </w:tr>
      <w:tr w:rsidR="006302D8" w:rsidRPr="003769F7" w14:paraId="5F8AFB79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238947B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lastRenderedPageBreak/>
              <w:t>Sat 7/25 - Sun 8/2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FA4DA9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 reviews project applications, scorecards, local packets, budgets, and supporting documents independently.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263D87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B74EBE8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Document review. Handwritten local review window.</w:t>
            </w:r>
          </w:p>
        </w:tc>
      </w:tr>
      <w:tr w:rsidR="006302D8" w:rsidRPr="003769F7" w14:paraId="63A548B2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1DE39C7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Mon 8/3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55B8BEA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 meeting to score, rank, and develop preliminary priority listing and funding recommendations.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4137D5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ABBD9F5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 xml:space="preserve">In person or virtual. Handwritten priority-list </w:t>
            </w:r>
            <w:proofErr w:type="gramStart"/>
            <w:r w:rsidRPr="003769F7">
              <w:rPr>
                <w:sz w:val="14"/>
              </w:rPr>
              <w:t>date aligns</w:t>
            </w:r>
            <w:proofErr w:type="gramEnd"/>
            <w:r w:rsidRPr="003769F7">
              <w:rPr>
                <w:sz w:val="14"/>
              </w:rPr>
              <w:t xml:space="preserve"> with review window.</w:t>
            </w:r>
          </w:p>
        </w:tc>
      </w:tr>
      <w:tr w:rsidR="006302D8" w:rsidRPr="003769F7" w14:paraId="21B2335F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6E2B37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Mon 8/3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20B1400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Distribute/post Preliminary Priority List and notify applicants of preliminary ranking, reductions, rejection, or reallocation recommendations.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E0B19F2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 / Rank and Review Chair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AEF1980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 xml:space="preserve">Website and email. </w:t>
            </w:r>
            <w:proofErr w:type="gramStart"/>
            <w:r w:rsidRPr="003769F7">
              <w:rPr>
                <w:sz w:val="14"/>
              </w:rPr>
              <w:t>Starts</w:t>
            </w:r>
            <w:proofErr w:type="gramEnd"/>
            <w:r w:rsidRPr="003769F7">
              <w:rPr>
                <w:sz w:val="14"/>
              </w:rPr>
              <w:t xml:space="preserve"> appeal window.</w:t>
            </w:r>
          </w:p>
        </w:tc>
      </w:tr>
      <w:tr w:rsidR="006302D8" w:rsidRPr="003769F7" w14:paraId="0A5FD90B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C697E41" w14:textId="77777777" w:rsidR="006302D8" w:rsidRPr="003769F7" w:rsidRDefault="00370183">
            <w:pPr>
              <w:spacing w:after="0" w:line="240" w:lineRule="auto"/>
            </w:pPr>
            <w:r>
              <w:rPr>
                <w:sz w:val="14"/>
              </w:rPr>
              <w:t>Before pause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61D6D0B" w14:textId="77777777" w:rsidR="006302D8" w:rsidRPr="003769F7" w:rsidRDefault="00370183">
            <w:pPr>
              <w:spacing w:after="0" w:line="240" w:lineRule="auto"/>
            </w:pPr>
            <w:r>
              <w:rPr>
                <w:sz w:val="14"/>
              </w:rPr>
              <w:t>Written appeals submitted to the Rank and Review Committee Chair.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1ECE1EA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7A39A35" w14:textId="77777777" w:rsidR="006302D8" w:rsidRPr="003769F7" w:rsidRDefault="00370183">
            <w:pPr>
              <w:spacing w:after="0" w:line="240" w:lineRule="auto"/>
            </w:pPr>
            <w:r>
              <w:rPr>
                <w:sz w:val="14"/>
              </w:rPr>
              <w:t>Email to designated appeal contact. Completed before the pause.</w:t>
            </w:r>
          </w:p>
        </w:tc>
      </w:tr>
      <w:tr w:rsidR="006302D8" w:rsidRPr="003769F7" w14:paraId="622B2053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A164328" w14:textId="77777777" w:rsidR="006302D8" w:rsidRPr="003769F7" w:rsidRDefault="00370183">
            <w:pPr>
              <w:spacing w:after="0" w:line="240" w:lineRule="auto"/>
            </w:pPr>
            <w:r>
              <w:rPr>
                <w:sz w:val="14"/>
              </w:rPr>
              <w:t>Before pause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31B05E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Appeals reviewed by Rank and Review Committee; appeal determinations documented.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EBF88B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4EC23EE" w14:textId="77777777" w:rsidR="006302D8" w:rsidRPr="003769F7" w:rsidRDefault="00370183">
            <w:pPr>
              <w:spacing w:after="0" w:line="240" w:lineRule="auto"/>
            </w:pPr>
            <w:r>
              <w:rPr>
                <w:sz w:val="14"/>
              </w:rPr>
              <w:t>Committee review completed before the pause.</w:t>
            </w:r>
          </w:p>
        </w:tc>
      </w:tr>
      <w:tr w:rsidR="006302D8" w:rsidRPr="003769F7" w14:paraId="607FC31B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B83F93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8/7 – 9/17</w:t>
            </w:r>
          </w:p>
        </w:tc>
        <w:tc>
          <w:tcPr>
            <w:tcW w:w="12240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0FC0CB2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b/>
                <w:sz w:val="14"/>
              </w:rPr>
              <w:t>PAUSED — NO COMPETITION ACTIVITIES OR DEADLINES. All unfinished steps resume on or after September 18.</w:t>
            </w:r>
          </w:p>
        </w:tc>
      </w:tr>
      <w:tr w:rsidR="006302D8" w:rsidRPr="003769F7" w14:paraId="4C01CFBB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06CD6BA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Fri 9/18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A765C70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HUD reopens the NOFO; local competition resumes from the point where work stopped.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9C4F75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HUD / CoC / 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452EAAE" w14:textId="77777777" w:rsidR="006302D8" w:rsidRPr="003769F7" w:rsidRDefault="00370183">
            <w:pPr>
              <w:spacing w:after="0" w:line="240" w:lineRule="auto"/>
            </w:pPr>
            <w:r>
              <w:rPr>
                <w:sz w:val="14"/>
              </w:rPr>
              <w:t>HUD reopening notice. Resume with Final Priority List distribution; appeals are complete.</w:t>
            </w:r>
          </w:p>
        </w:tc>
      </w:tr>
      <w:tr w:rsidR="006302D8" w:rsidRPr="003769F7" w14:paraId="25D9DAE9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C8B0D7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Wed 9/23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D8FF0C8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Final Priority List distributed/posted; written notice sent to all applicants identifying accepted and ranked, rejected, or reduced applications and, if applicable, reasons.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6151A2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 / Rank and Review Chair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299EB0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Website and email to all applicants. This preserves the HUD 7-day notice requirement.</w:t>
            </w:r>
          </w:p>
        </w:tc>
      </w:tr>
      <w:tr w:rsidR="006302D8" w:rsidRPr="003769F7" w14:paraId="5E5CC6AD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1AFEA0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Wed 9/23 - Fri 9/25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4B29A30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Applicants revise e-snaps project applications as directed due to recommended funding reductions, technical review clarification, appeal outcomes, or rank/review conditions.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2D1F66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BE5EA5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e-snaps. No changes after final applicant due date unless directed.</w:t>
            </w:r>
          </w:p>
        </w:tc>
      </w:tr>
      <w:tr w:rsidR="006302D8" w:rsidRPr="003769F7" w14:paraId="3B30B84E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83ED35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Fri 9/25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D3E40B8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Final applicant deadline to complete project applications in e-snaps for Collaborative Applicant review.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8458858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E8C65F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e-snaps. Recommended internal lock date.</w:t>
            </w:r>
          </w:p>
        </w:tc>
      </w:tr>
      <w:tr w:rsidR="006302D8" w:rsidRPr="003769F7" w14:paraId="51BEBD0E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71B60AD" w14:textId="15FB8BD1" w:rsidR="006302D8" w:rsidRPr="003769F7" w:rsidRDefault="002C22C4">
            <w:pPr>
              <w:spacing w:after="0" w:line="240" w:lineRule="auto"/>
            </w:pPr>
            <w:r>
              <w:rPr>
                <w:sz w:val="14"/>
              </w:rPr>
              <w:t>Mon 9/28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058AC9B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Post draft CoC Consolidated Application, Priority Listing, and project listings for public review, including accepted/ranked, noncompetitive, and rejected projects as applicable.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4E2956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38A0A6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The Homeless Coalition website; email notice. Keep dated screenshots.</w:t>
            </w:r>
          </w:p>
        </w:tc>
      </w:tr>
      <w:tr w:rsidR="006302D8" w:rsidRPr="003769F7" w14:paraId="0A4B0325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D67AA8A" w14:textId="77777777" w:rsidR="006302D8" w:rsidRPr="003769F7" w:rsidRDefault="00EC43E1">
            <w:pPr>
              <w:spacing w:after="0" w:line="240" w:lineRule="auto"/>
            </w:pPr>
            <w:r>
              <w:rPr>
                <w:sz w:val="14"/>
              </w:rPr>
              <w:t>Mon 9/28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D062B8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CoC Board reviews and votes/approves final Consolidated Application package and Priority Listing for submission.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0C19BA2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CoC Board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E7C86C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Board meeting / email vote. Address final comments before internal deadline.</w:t>
            </w:r>
          </w:p>
        </w:tc>
      </w:tr>
      <w:tr w:rsidR="006302D8" w:rsidRPr="003769F7" w14:paraId="327472A0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AC45251" w14:textId="77777777" w:rsidR="006302D8" w:rsidRPr="003769F7" w:rsidRDefault="00EC43E1">
            <w:pPr>
              <w:spacing w:after="0" w:line="240" w:lineRule="auto"/>
            </w:pPr>
            <w:r>
              <w:rPr>
                <w:sz w:val="14"/>
              </w:rPr>
              <w:t>Mon 9/28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896F040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 internal submission target: full application packet, CoC Application, Priority Listing, and ranked project applications ready/submitted in e-snaps.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18BA6C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58A373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e-snaps. Revised local target date; preserves buffer.</w:t>
            </w:r>
          </w:p>
        </w:tc>
      </w:tr>
      <w:tr w:rsidR="006302D8" w:rsidRPr="003769F7" w14:paraId="0441D374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85E287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Mon 9/28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F43038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No substantive local changes after this date except urgent technical corrections. HUD technical questions become emergency-focused starting two days before the deadline.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8EAD831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4747F3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 / HUD support. Use for receipt review and contingency.</w:t>
            </w:r>
          </w:p>
        </w:tc>
      </w:tr>
      <w:tr w:rsidR="006302D8" w14:paraId="73ECD5C4" w14:textId="77777777" w:rsidTr="003769F7">
        <w:trPr>
          <w:cantSplit/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C59B48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Wed 9/30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86F590A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HUD-determined final submission deadline for FY2026 CoC Consolidated Application package.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2B79EE2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9574488" w14:textId="77777777" w:rsidR="006302D8" w:rsidRDefault="00370183">
            <w:pPr>
              <w:spacing w:after="0" w:line="240" w:lineRule="auto"/>
            </w:pPr>
            <w:r w:rsidRPr="003769F7">
              <w:rPr>
                <w:sz w:val="14"/>
              </w:rPr>
              <w:t xml:space="preserve">e-snaps. Due </w:t>
            </w:r>
            <w:proofErr w:type="gramStart"/>
            <w:r w:rsidRPr="003769F7">
              <w:rPr>
                <w:sz w:val="14"/>
              </w:rPr>
              <w:t>by</w:t>
            </w:r>
            <w:proofErr w:type="gramEnd"/>
            <w:r w:rsidRPr="003769F7">
              <w:rPr>
                <w:sz w:val="14"/>
              </w:rPr>
              <w:t xml:space="preserve"> 8:00 PM Eastern Time / 7:00 PM Central Time.</w:t>
            </w:r>
          </w:p>
        </w:tc>
      </w:tr>
    </w:tbl>
    <w:p w14:paraId="5FD1C187" w14:textId="77777777" w:rsidR="006302D8" w:rsidRDefault="006302D8" w:rsidP="003769F7">
      <w:pPr>
        <w:spacing w:after="0" w:line="20" w:lineRule="exact"/>
        <w:rPr>
          <w:sz w:val="2"/>
        </w:rPr>
      </w:pPr>
    </w:p>
    <w:sectPr w:rsidR="006302D8" w:rsidSect="00034616">
      <w:footerReference w:type="default" r:id="rId9"/>
      <w:pgSz w:w="15840" w:h="12240" w:orient="landscape"/>
      <w:pgMar w:top="648" w:right="936" w:bottom="648" w:left="936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3A705" w14:textId="77777777" w:rsidR="007D46CA" w:rsidRDefault="007D46CA">
      <w:pPr>
        <w:spacing w:after="0" w:line="240" w:lineRule="auto"/>
      </w:pPr>
      <w:r>
        <w:separator/>
      </w:r>
    </w:p>
  </w:endnote>
  <w:endnote w:type="continuationSeparator" w:id="0">
    <w:p w14:paraId="40227BD0" w14:textId="77777777" w:rsidR="007D46CA" w:rsidRDefault="007D4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95179" w14:textId="77777777" w:rsidR="006302D8" w:rsidRDefault="00370183">
    <w:pPr>
      <w:pStyle w:val="Footer"/>
      <w:jc w:val="center"/>
    </w:pPr>
    <w:r>
      <w:rPr>
        <w:i/>
        <w:sz w:val="16"/>
      </w:rPr>
      <w:t>Draft FY2026 CoC Local Competition Timeline - Jasper and Newton County Continuum of Care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B503B" w14:textId="77777777" w:rsidR="007D46CA" w:rsidRDefault="007D46CA">
      <w:pPr>
        <w:spacing w:after="0" w:line="240" w:lineRule="auto"/>
      </w:pPr>
      <w:r>
        <w:separator/>
      </w:r>
    </w:p>
  </w:footnote>
  <w:footnote w:type="continuationSeparator" w:id="0">
    <w:p w14:paraId="5D6AECD3" w14:textId="77777777" w:rsidR="007D46CA" w:rsidRDefault="007D46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3251545">
    <w:abstractNumId w:val="8"/>
  </w:num>
  <w:num w:numId="2" w16cid:durableId="1404647778">
    <w:abstractNumId w:val="6"/>
  </w:num>
  <w:num w:numId="3" w16cid:durableId="494341796">
    <w:abstractNumId w:val="5"/>
  </w:num>
  <w:num w:numId="4" w16cid:durableId="1547522550">
    <w:abstractNumId w:val="4"/>
  </w:num>
  <w:num w:numId="5" w16cid:durableId="1865436428">
    <w:abstractNumId w:val="7"/>
  </w:num>
  <w:num w:numId="6" w16cid:durableId="503906737">
    <w:abstractNumId w:val="3"/>
  </w:num>
  <w:num w:numId="7" w16cid:durableId="447552094">
    <w:abstractNumId w:val="2"/>
  </w:num>
  <w:num w:numId="8" w16cid:durableId="1189564843">
    <w:abstractNumId w:val="1"/>
  </w:num>
  <w:num w:numId="9" w16cid:durableId="1690520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A0A"/>
    <w:rsid w:val="0015074B"/>
    <w:rsid w:val="0023317B"/>
    <w:rsid w:val="0025262F"/>
    <w:rsid w:val="0025652E"/>
    <w:rsid w:val="0029639D"/>
    <w:rsid w:val="002C22C4"/>
    <w:rsid w:val="00326F90"/>
    <w:rsid w:val="003454EE"/>
    <w:rsid w:val="00370183"/>
    <w:rsid w:val="003769F7"/>
    <w:rsid w:val="00382CB3"/>
    <w:rsid w:val="005F29A9"/>
    <w:rsid w:val="006302D8"/>
    <w:rsid w:val="006E0BB6"/>
    <w:rsid w:val="007D46CA"/>
    <w:rsid w:val="008038E9"/>
    <w:rsid w:val="00866976"/>
    <w:rsid w:val="00AA1D8D"/>
    <w:rsid w:val="00B47730"/>
    <w:rsid w:val="00B96A85"/>
    <w:rsid w:val="00C90B12"/>
    <w:rsid w:val="00CB0664"/>
    <w:rsid w:val="00DA1C45"/>
    <w:rsid w:val="00E31CCE"/>
    <w:rsid w:val="00EC43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F126C6"/>
  <w14:defaultImageDpi w14:val="300"/>
  <w15:docId w15:val="{1CD1F623-CAFA-496A-8760-536FDFA03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Josh Shackles</cp:lastModifiedBy>
  <cp:revision>2</cp:revision>
  <dcterms:created xsi:type="dcterms:W3CDTF">2026-09-21T15:56:00Z</dcterms:created>
  <dcterms:modified xsi:type="dcterms:W3CDTF">2026-09-21T15:56:00Z</dcterms:modified>
  <cp:category/>
</cp:coreProperties>
</file>