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124" w:rsidRPr="007274C5" w:rsidRDefault="00613E4D">
      <w:pPr>
        <w:pStyle w:val="BodyText"/>
        <w:spacing w:before="44"/>
        <w:ind w:left="220"/>
        <w:rPr>
          <w:rFonts w:ascii="Calibri Light" w:hAnsi="Calibri Light" w:cs="Calibri Light"/>
        </w:rPr>
      </w:pPr>
      <w:bookmarkStart w:id="0" w:name="_GoBack"/>
      <w:bookmarkEnd w:id="0"/>
      <w:r w:rsidRPr="007274C5">
        <w:rPr>
          <w:rFonts w:ascii="Calibri Light" w:hAnsi="Calibri Light" w:cs="Calibri Light"/>
        </w:rPr>
        <w:t>FY 23 COC NOFO</w:t>
      </w:r>
    </w:p>
    <w:p w:rsidR="00BB0124" w:rsidRPr="007274C5" w:rsidRDefault="00BB0124">
      <w:pPr>
        <w:pStyle w:val="BodyText"/>
        <w:rPr>
          <w:rFonts w:ascii="Calibri Light" w:hAnsi="Calibri Light" w:cs="Calibri Light"/>
          <w:sz w:val="20"/>
        </w:rPr>
      </w:pPr>
    </w:p>
    <w:p w:rsidR="00BB0124" w:rsidRPr="007274C5" w:rsidRDefault="00BB0124">
      <w:pPr>
        <w:pStyle w:val="BodyText"/>
        <w:spacing w:before="8"/>
        <w:rPr>
          <w:rFonts w:ascii="Calibri Light" w:hAnsi="Calibri Light" w:cs="Calibri Light"/>
          <w:sz w:val="16"/>
        </w:rPr>
      </w:pPr>
    </w:p>
    <w:tbl>
      <w:tblPr>
        <w:tblW w:w="12943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5"/>
        <w:gridCol w:w="2371"/>
        <w:gridCol w:w="1127"/>
        <w:gridCol w:w="1440"/>
        <w:gridCol w:w="990"/>
        <w:gridCol w:w="2430"/>
        <w:gridCol w:w="1530"/>
      </w:tblGrid>
      <w:tr w:rsidR="009D487D" w:rsidRPr="007274C5" w:rsidTr="00CA6D2A">
        <w:trPr>
          <w:trHeight w:val="263"/>
        </w:trPr>
        <w:tc>
          <w:tcPr>
            <w:tcW w:w="3055" w:type="dxa"/>
            <w:shd w:val="clear" w:color="auto" w:fill="FFFFFF" w:themeFill="background1"/>
          </w:tcPr>
          <w:p w:rsidR="009D487D" w:rsidRPr="007274C5" w:rsidRDefault="00CA6D2A">
            <w:pPr>
              <w:pStyle w:val="TableParagraph"/>
              <w:spacing w:before="1" w:line="242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 xml:space="preserve">RENEWAL </w:t>
            </w:r>
          </w:p>
        </w:tc>
        <w:tc>
          <w:tcPr>
            <w:tcW w:w="2371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127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4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99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243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53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  <w:tr w:rsidR="009D487D" w:rsidRPr="007274C5" w:rsidTr="009D487D">
        <w:trPr>
          <w:trHeight w:val="532"/>
        </w:trPr>
        <w:tc>
          <w:tcPr>
            <w:tcW w:w="3055" w:type="dxa"/>
          </w:tcPr>
          <w:p w:rsidR="009D487D" w:rsidRPr="007274C5" w:rsidRDefault="009D487D" w:rsidP="009D487D">
            <w:pPr>
              <w:pStyle w:val="TableParagraph"/>
              <w:spacing w:before="1"/>
              <w:ind w:right="1164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Agency</w:t>
            </w:r>
          </w:p>
        </w:tc>
        <w:tc>
          <w:tcPr>
            <w:tcW w:w="2371" w:type="dxa"/>
          </w:tcPr>
          <w:p w:rsidR="009D487D" w:rsidRPr="007274C5" w:rsidRDefault="009D487D" w:rsidP="009D487D">
            <w:pPr>
              <w:pStyle w:val="TableParagraph"/>
              <w:spacing w:before="1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Program</w:t>
            </w:r>
          </w:p>
        </w:tc>
        <w:tc>
          <w:tcPr>
            <w:tcW w:w="1127" w:type="dxa"/>
          </w:tcPr>
          <w:p w:rsidR="009D487D" w:rsidRPr="007274C5" w:rsidRDefault="009D487D" w:rsidP="009D487D">
            <w:pPr>
              <w:pStyle w:val="TableParagraph"/>
              <w:spacing w:before="1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Amount Requested</w:t>
            </w:r>
          </w:p>
        </w:tc>
        <w:tc>
          <w:tcPr>
            <w:tcW w:w="1440" w:type="dxa"/>
          </w:tcPr>
          <w:p w:rsidR="009D487D" w:rsidRPr="007274C5" w:rsidRDefault="009D487D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Amount Approved</w:t>
            </w:r>
          </w:p>
        </w:tc>
        <w:tc>
          <w:tcPr>
            <w:tcW w:w="990" w:type="dxa"/>
          </w:tcPr>
          <w:p w:rsidR="009D487D" w:rsidRPr="007274C5" w:rsidRDefault="009D487D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Score</w:t>
            </w:r>
          </w:p>
        </w:tc>
        <w:tc>
          <w:tcPr>
            <w:tcW w:w="2430" w:type="dxa"/>
          </w:tcPr>
          <w:p w:rsidR="009D487D" w:rsidRPr="007274C5" w:rsidRDefault="009D487D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Accepted or Rejected</w:t>
            </w:r>
          </w:p>
        </w:tc>
        <w:tc>
          <w:tcPr>
            <w:tcW w:w="1530" w:type="dxa"/>
          </w:tcPr>
          <w:p w:rsidR="009D487D" w:rsidRPr="007274C5" w:rsidRDefault="009D487D" w:rsidP="009D487D">
            <w:pPr>
              <w:pStyle w:val="TableParagraph"/>
              <w:spacing w:line="270" w:lineRule="atLeast"/>
              <w:ind w:right="245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Ranking #</w:t>
            </w:r>
          </w:p>
        </w:tc>
      </w:tr>
      <w:tr w:rsidR="006A6DB2" w:rsidRPr="007274C5" w:rsidTr="009D487D">
        <w:trPr>
          <w:trHeight w:val="524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Department of Mental Health</w:t>
            </w: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Permanent Supportive</w:t>
            </w:r>
          </w:p>
          <w:p w:rsidR="006A6DB2" w:rsidRPr="007274C5" w:rsidRDefault="006A6DB2" w:rsidP="006A6DB2">
            <w:pPr>
              <w:pStyle w:val="TableParagraph"/>
              <w:spacing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Housing</w:t>
            </w: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$257,792</w:t>
            </w: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$257,792</w:t>
            </w:r>
          </w:p>
        </w:tc>
        <w:tc>
          <w:tcPr>
            <w:tcW w:w="990" w:type="dxa"/>
          </w:tcPr>
          <w:p w:rsidR="006A6DB2" w:rsidRPr="007274C5" w:rsidRDefault="009A1497" w:rsidP="006A6DB2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68</w:t>
            </w:r>
          </w:p>
        </w:tc>
        <w:tc>
          <w:tcPr>
            <w:tcW w:w="2430" w:type="dxa"/>
          </w:tcPr>
          <w:p w:rsidR="006A6DB2" w:rsidRPr="007274C5" w:rsidRDefault="006A6DB2" w:rsidP="006A6DB2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Accepted </w:t>
            </w: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spacing w:line="26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</w:t>
            </w:r>
          </w:p>
        </w:tc>
      </w:tr>
      <w:tr w:rsidR="006A6DB2" w:rsidRPr="007274C5" w:rsidTr="009D487D">
        <w:trPr>
          <w:trHeight w:val="263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Catholic Charities</w:t>
            </w: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Rapid Rehousing</w:t>
            </w: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$23,300</w:t>
            </w: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$23,300</w:t>
            </w:r>
          </w:p>
        </w:tc>
        <w:tc>
          <w:tcPr>
            <w:tcW w:w="99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73.5</w:t>
            </w:r>
          </w:p>
        </w:tc>
        <w:tc>
          <w:tcPr>
            <w:tcW w:w="2430" w:type="dxa"/>
          </w:tcPr>
          <w:p w:rsidR="006A6DB2" w:rsidRDefault="006A6DB2" w:rsidP="006A6DB2">
            <w:r w:rsidRPr="00434CCA">
              <w:rPr>
                <w:rFonts w:ascii="Calibri Light" w:hAnsi="Calibri Light" w:cs="Calibri Light"/>
              </w:rPr>
              <w:t xml:space="preserve">Accepted </w:t>
            </w: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</w:tr>
      <w:tr w:rsidR="006A6DB2" w:rsidRPr="007274C5" w:rsidTr="009D487D">
        <w:trPr>
          <w:trHeight w:val="263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Chronically Homeless</w:t>
            </w: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$53,115</w:t>
            </w: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$53,115</w:t>
            </w:r>
          </w:p>
        </w:tc>
        <w:tc>
          <w:tcPr>
            <w:tcW w:w="99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60.5</w:t>
            </w:r>
          </w:p>
        </w:tc>
        <w:tc>
          <w:tcPr>
            <w:tcW w:w="2430" w:type="dxa"/>
          </w:tcPr>
          <w:p w:rsidR="006A6DB2" w:rsidRDefault="006A6DB2" w:rsidP="006A6DB2">
            <w:r w:rsidRPr="00434CCA">
              <w:rPr>
                <w:rFonts w:ascii="Calibri Light" w:hAnsi="Calibri Light" w:cs="Calibri Light"/>
              </w:rPr>
              <w:t xml:space="preserve">Accepted </w:t>
            </w: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</w:t>
            </w:r>
          </w:p>
        </w:tc>
      </w:tr>
      <w:tr w:rsidR="006A6DB2" w:rsidRPr="007274C5" w:rsidTr="009D487D">
        <w:trPr>
          <w:trHeight w:val="263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Shelter plus care</w:t>
            </w: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$76,968</w:t>
            </w: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$76,968</w:t>
            </w:r>
          </w:p>
        </w:tc>
        <w:tc>
          <w:tcPr>
            <w:tcW w:w="99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75</w:t>
            </w:r>
          </w:p>
        </w:tc>
        <w:tc>
          <w:tcPr>
            <w:tcW w:w="2430" w:type="dxa"/>
          </w:tcPr>
          <w:p w:rsidR="006A6DB2" w:rsidRDefault="006A6DB2" w:rsidP="006A6DB2">
            <w:r w:rsidRPr="00434CCA">
              <w:rPr>
                <w:rFonts w:ascii="Calibri Light" w:hAnsi="Calibri Light" w:cs="Calibri Light"/>
              </w:rPr>
              <w:t xml:space="preserve">Accepted </w:t>
            </w: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</w:t>
            </w:r>
          </w:p>
        </w:tc>
      </w:tr>
      <w:tr w:rsidR="006A6DB2" w:rsidRPr="007274C5" w:rsidTr="009D487D">
        <w:trPr>
          <w:trHeight w:val="532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spacing w:line="270" w:lineRule="atLeast"/>
              <w:ind w:right="667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Rental Assistance Program</w:t>
            </w: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$89,101</w:t>
            </w: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$89,101</w:t>
            </w:r>
          </w:p>
        </w:tc>
        <w:tc>
          <w:tcPr>
            <w:tcW w:w="990" w:type="dxa"/>
          </w:tcPr>
          <w:p w:rsidR="006A6DB2" w:rsidRPr="007274C5" w:rsidRDefault="006A6DB2" w:rsidP="006A6DB2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73</w:t>
            </w:r>
          </w:p>
        </w:tc>
        <w:tc>
          <w:tcPr>
            <w:tcW w:w="2430" w:type="dxa"/>
          </w:tcPr>
          <w:p w:rsidR="006A6DB2" w:rsidRDefault="006A6DB2" w:rsidP="006A6DB2">
            <w:r w:rsidRPr="00434CCA">
              <w:rPr>
                <w:rFonts w:ascii="Calibri Light" w:hAnsi="Calibri Light" w:cs="Calibri Light"/>
              </w:rPr>
              <w:t xml:space="preserve">Accepted </w:t>
            </w: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</w:tr>
      <w:tr w:rsidR="006A6DB2" w:rsidRPr="007274C5" w:rsidTr="009D487D">
        <w:trPr>
          <w:trHeight w:val="255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CoC Rapid Rehousing</w:t>
            </w: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$36,120</w:t>
            </w: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$36,120</w:t>
            </w:r>
          </w:p>
        </w:tc>
        <w:tc>
          <w:tcPr>
            <w:tcW w:w="990" w:type="dxa"/>
          </w:tcPr>
          <w:p w:rsidR="006A6DB2" w:rsidRPr="007274C5" w:rsidRDefault="006A6DB2" w:rsidP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75</w:t>
            </w:r>
          </w:p>
        </w:tc>
        <w:tc>
          <w:tcPr>
            <w:tcW w:w="2430" w:type="dxa"/>
          </w:tcPr>
          <w:p w:rsidR="006A6DB2" w:rsidRDefault="006A6DB2" w:rsidP="006A6DB2">
            <w:r w:rsidRPr="00434CCA">
              <w:rPr>
                <w:rFonts w:ascii="Calibri Light" w:hAnsi="Calibri Light" w:cs="Calibri Light"/>
              </w:rPr>
              <w:t xml:space="preserve">Accepted </w:t>
            </w: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</w:t>
            </w:r>
          </w:p>
        </w:tc>
      </w:tr>
      <w:tr w:rsidR="006A6DB2" w:rsidRPr="007274C5" w:rsidTr="009D487D">
        <w:trPr>
          <w:trHeight w:val="263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Economic Security Corporation</w:t>
            </w: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ESC Rapid Rehousing</w:t>
            </w: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$70,460</w:t>
            </w: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$70,460</w:t>
            </w:r>
          </w:p>
        </w:tc>
        <w:tc>
          <w:tcPr>
            <w:tcW w:w="99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75</w:t>
            </w:r>
          </w:p>
        </w:tc>
        <w:tc>
          <w:tcPr>
            <w:tcW w:w="2430" w:type="dxa"/>
          </w:tcPr>
          <w:p w:rsidR="006A6DB2" w:rsidRDefault="006A6DB2" w:rsidP="006A6DB2">
            <w:r w:rsidRPr="00434CCA">
              <w:rPr>
                <w:rFonts w:ascii="Calibri Light" w:hAnsi="Calibri Light" w:cs="Calibri Light"/>
              </w:rPr>
              <w:t xml:space="preserve">Accepted </w:t>
            </w: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</w:p>
        </w:tc>
      </w:tr>
      <w:tr w:rsidR="006A6DB2" w:rsidRPr="007274C5" w:rsidTr="009D487D">
        <w:trPr>
          <w:trHeight w:val="263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990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2430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  <w:tr w:rsidR="006A6DB2" w:rsidRPr="007274C5" w:rsidTr="009D487D">
        <w:trPr>
          <w:trHeight w:val="263"/>
        </w:trPr>
        <w:tc>
          <w:tcPr>
            <w:tcW w:w="3055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TOTAL</w:t>
            </w:r>
          </w:p>
        </w:tc>
        <w:tc>
          <w:tcPr>
            <w:tcW w:w="2371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127" w:type="dxa"/>
          </w:tcPr>
          <w:p w:rsidR="006A6DB2" w:rsidRPr="007274C5" w:rsidRDefault="006A6DB2" w:rsidP="006A6DB2">
            <w:pPr>
              <w:pStyle w:val="TableParagraph"/>
              <w:spacing w:before="1" w:line="242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$606,856</w:t>
            </w:r>
          </w:p>
        </w:tc>
        <w:tc>
          <w:tcPr>
            <w:tcW w:w="1440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  <w:r w:rsidRPr="007274C5">
              <w:rPr>
                <w:rFonts w:ascii="Calibri Light" w:hAnsi="Calibri Light" w:cs="Calibri Light"/>
                <w:b/>
              </w:rPr>
              <w:t>$606,856</w:t>
            </w:r>
          </w:p>
        </w:tc>
        <w:tc>
          <w:tcPr>
            <w:tcW w:w="990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2430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530" w:type="dxa"/>
          </w:tcPr>
          <w:p w:rsidR="006A6DB2" w:rsidRPr="007274C5" w:rsidRDefault="006A6DB2" w:rsidP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</w:tbl>
    <w:p w:rsidR="00BB0124" w:rsidRPr="007274C5" w:rsidRDefault="00BB0124">
      <w:pPr>
        <w:pStyle w:val="BodyText"/>
        <w:rPr>
          <w:rFonts w:ascii="Calibri Light" w:hAnsi="Calibri Light" w:cs="Calibri Light"/>
          <w:sz w:val="20"/>
        </w:rPr>
      </w:pPr>
    </w:p>
    <w:p w:rsidR="00BB0124" w:rsidRPr="007274C5" w:rsidRDefault="00BB0124">
      <w:pPr>
        <w:pStyle w:val="BodyText"/>
        <w:spacing w:before="10"/>
        <w:rPr>
          <w:rFonts w:ascii="Calibri Light" w:hAnsi="Calibri Light" w:cs="Calibri Light"/>
          <w:sz w:val="16"/>
        </w:rPr>
      </w:pPr>
    </w:p>
    <w:tbl>
      <w:tblPr>
        <w:tblW w:w="13033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3"/>
        <w:gridCol w:w="2273"/>
        <w:gridCol w:w="1237"/>
        <w:gridCol w:w="1440"/>
        <w:gridCol w:w="990"/>
        <w:gridCol w:w="2430"/>
        <w:gridCol w:w="1620"/>
      </w:tblGrid>
      <w:tr w:rsidR="009D487D" w:rsidRPr="007274C5" w:rsidTr="009D487D">
        <w:trPr>
          <w:trHeight w:val="263"/>
        </w:trPr>
        <w:tc>
          <w:tcPr>
            <w:tcW w:w="3043" w:type="dxa"/>
          </w:tcPr>
          <w:p w:rsidR="009D487D" w:rsidRPr="007274C5" w:rsidRDefault="00CA6D2A">
            <w:pPr>
              <w:pStyle w:val="TableParagraph"/>
              <w:spacing w:before="1" w:line="242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BONUS</w:t>
            </w:r>
          </w:p>
        </w:tc>
        <w:tc>
          <w:tcPr>
            <w:tcW w:w="2273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237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44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99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243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62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  <w:tr w:rsidR="009D487D" w:rsidRPr="007274C5" w:rsidTr="009D487D">
        <w:trPr>
          <w:trHeight w:val="532"/>
        </w:trPr>
        <w:tc>
          <w:tcPr>
            <w:tcW w:w="3043" w:type="dxa"/>
          </w:tcPr>
          <w:p w:rsidR="009D487D" w:rsidRPr="007274C5" w:rsidRDefault="009D487D" w:rsidP="009D487D">
            <w:pPr>
              <w:pStyle w:val="TableParagraph"/>
              <w:spacing w:before="1"/>
              <w:ind w:right="1127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Agency</w:t>
            </w:r>
          </w:p>
        </w:tc>
        <w:tc>
          <w:tcPr>
            <w:tcW w:w="2273" w:type="dxa"/>
          </w:tcPr>
          <w:p w:rsidR="009D487D" w:rsidRPr="007274C5" w:rsidRDefault="009D487D" w:rsidP="009D487D">
            <w:pPr>
              <w:pStyle w:val="TableParagraph"/>
              <w:spacing w:before="1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Program</w:t>
            </w:r>
          </w:p>
        </w:tc>
        <w:tc>
          <w:tcPr>
            <w:tcW w:w="1237" w:type="dxa"/>
          </w:tcPr>
          <w:p w:rsidR="009D487D" w:rsidRPr="007274C5" w:rsidRDefault="009D487D" w:rsidP="009D487D">
            <w:pPr>
              <w:pStyle w:val="TableParagraph"/>
              <w:spacing w:before="1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Amount Requested</w:t>
            </w:r>
          </w:p>
        </w:tc>
        <w:tc>
          <w:tcPr>
            <w:tcW w:w="1440" w:type="dxa"/>
          </w:tcPr>
          <w:p w:rsidR="009D487D" w:rsidRPr="007274C5" w:rsidRDefault="009D487D" w:rsidP="009D487D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Amount Approved</w:t>
            </w:r>
          </w:p>
        </w:tc>
        <w:tc>
          <w:tcPr>
            <w:tcW w:w="990" w:type="dxa"/>
          </w:tcPr>
          <w:p w:rsidR="009D487D" w:rsidRPr="007274C5" w:rsidRDefault="009D487D" w:rsidP="009D487D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Score</w:t>
            </w:r>
          </w:p>
        </w:tc>
        <w:tc>
          <w:tcPr>
            <w:tcW w:w="2430" w:type="dxa"/>
          </w:tcPr>
          <w:p w:rsidR="009D487D" w:rsidRPr="007274C5" w:rsidRDefault="009D487D" w:rsidP="009D487D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Accepted or Rejected</w:t>
            </w:r>
          </w:p>
        </w:tc>
        <w:tc>
          <w:tcPr>
            <w:tcW w:w="1620" w:type="dxa"/>
          </w:tcPr>
          <w:p w:rsidR="009D487D" w:rsidRPr="007274C5" w:rsidRDefault="009D487D" w:rsidP="009D487D">
            <w:pPr>
              <w:pStyle w:val="TableParagraph"/>
              <w:spacing w:line="270" w:lineRule="atLeast"/>
              <w:ind w:right="268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Ranking #</w:t>
            </w:r>
          </w:p>
        </w:tc>
      </w:tr>
      <w:tr w:rsidR="009D487D" w:rsidRPr="007274C5" w:rsidTr="009D487D">
        <w:trPr>
          <w:trHeight w:val="255"/>
        </w:trPr>
        <w:tc>
          <w:tcPr>
            <w:tcW w:w="3043" w:type="dxa"/>
          </w:tcPr>
          <w:p w:rsidR="009D487D" w:rsidRPr="007274C5" w:rsidRDefault="009D487D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Catholic Charities</w:t>
            </w:r>
          </w:p>
        </w:tc>
        <w:tc>
          <w:tcPr>
            <w:tcW w:w="2273" w:type="dxa"/>
          </w:tcPr>
          <w:p w:rsidR="009D487D" w:rsidRPr="007274C5" w:rsidRDefault="009D487D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Rapid Rehousing</w:t>
            </w:r>
          </w:p>
        </w:tc>
        <w:tc>
          <w:tcPr>
            <w:tcW w:w="1237" w:type="dxa"/>
          </w:tcPr>
          <w:p w:rsidR="009D487D" w:rsidRPr="007274C5" w:rsidRDefault="009D487D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$42,480</w:t>
            </w:r>
          </w:p>
        </w:tc>
        <w:tc>
          <w:tcPr>
            <w:tcW w:w="1440" w:type="dxa"/>
          </w:tcPr>
          <w:p w:rsidR="009D487D" w:rsidRPr="007274C5" w:rsidRDefault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$42,480</w:t>
            </w:r>
          </w:p>
        </w:tc>
        <w:tc>
          <w:tcPr>
            <w:tcW w:w="990" w:type="dxa"/>
          </w:tcPr>
          <w:p w:rsidR="009D487D" w:rsidRPr="007274C5" w:rsidRDefault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97</w:t>
            </w:r>
          </w:p>
        </w:tc>
        <w:tc>
          <w:tcPr>
            <w:tcW w:w="2430" w:type="dxa"/>
          </w:tcPr>
          <w:p w:rsidR="009D487D" w:rsidRPr="007274C5" w:rsidRDefault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Accepted</w:t>
            </w:r>
          </w:p>
        </w:tc>
        <w:tc>
          <w:tcPr>
            <w:tcW w:w="1620" w:type="dxa"/>
          </w:tcPr>
          <w:p w:rsidR="009D487D" w:rsidRPr="007274C5" w:rsidRDefault="006A6DB2">
            <w:pPr>
              <w:pStyle w:val="TableParagraph"/>
              <w:spacing w:line="236" w:lineRule="exac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</w:t>
            </w:r>
          </w:p>
        </w:tc>
      </w:tr>
      <w:tr w:rsidR="009D487D" w:rsidRPr="007274C5" w:rsidTr="009D487D">
        <w:trPr>
          <w:trHeight w:val="532"/>
        </w:trPr>
        <w:tc>
          <w:tcPr>
            <w:tcW w:w="3043" w:type="dxa"/>
          </w:tcPr>
          <w:p w:rsidR="009D487D" w:rsidRPr="007274C5" w:rsidRDefault="009D487D">
            <w:pPr>
              <w:pStyle w:val="TableParagraph"/>
              <w:spacing w:line="270" w:lineRule="atLeast"/>
              <w:ind w:right="683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Institute for Community Alliances</w:t>
            </w:r>
          </w:p>
        </w:tc>
        <w:tc>
          <w:tcPr>
            <w:tcW w:w="2273" w:type="dxa"/>
          </w:tcPr>
          <w:p w:rsidR="009D487D" w:rsidRPr="007274C5" w:rsidRDefault="009D487D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SSO- HMIS</w:t>
            </w:r>
          </w:p>
        </w:tc>
        <w:tc>
          <w:tcPr>
            <w:tcW w:w="1237" w:type="dxa"/>
          </w:tcPr>
          <w:p w:rsidR="009D487D" w:rsidRPr="007274C5" w:rsidRDefault="009D487D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 w:rsidRPr="007274C5">
              <w:rPr>
                <w:rFonts w:ascii="Calibri Light" w:hAnsi="Calibri Light" w:cs="Calibri Light"/>
              </w:rPr>
              <w:t>$42,480</w:t>
            </w:r>
          </w:p>
        </w:tc>
        <w:tc>
          <w:tcPr>
            <w:tcW w:w="1440" w:type="dxa"/>
          </w:tcPr>
          <w:p w:rsidR="009D487D" w:rsidRPr="007274C5" w:rsidRDefault="006A6DB2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$0</w:t>
            </w:r>
          </w:p>
        </w:tc>
        <w:tc>
          <w:tcPr>
            <w:tcW w:w="990" w:type="dxa"/>
          </w:tcPr>
          <w:p w:rsidR="009D487D" w:rsidRPr="007274C5" w:rsidRDefault="006A6DB2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89</w:t>
            </w:r>
          </w:p>
        </w:tc>
        <w:tc>
          <w:tcPr>
            <w:tcW w:w="2430" w:type="dxa"/>
          </w:tcPr>
          <w:p w:rsidR="009D487D" w:rsidRPr="007274C5" w:rsidRDefault="006A6DB2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Rejected</w:t>
            </w:r>
          </w:p>
        </w:tc>
        <w:tc>
          <w:tcPr>
            <w:tcW w:w="1620" w:type="dxa"/>
          </w:tcPr>
          <w:p w:rsidR="009D487D" w:rsidRPr="007274C5" w:rsidRDefault="009D487D">
            <w:pPr>
              <w:pStyle w:val="TableParagraph"/>
              <w:spacing w:before="1"/>
              <w:rPr>
                <w:rFonts w:ascii="Calibri Light" w:hAnsi="Calibri Light" w:cs="Calibri Light"/>
              </w:rPr>
            </w:pPr>
          </w:p>
        </w:tc>
      </w:tr>
      <w:tr w:rsidR="009D487D" w:rsidRPr="007274C5" w:rsidTr="009D487D">
        <w:trPr>
          <w:trHeight w:val="255"/>
        </w:trPr>
        <w:tc>
          <w:tcPr>
            <w:tcW w:w="3043" w:type="dxa"/>
          </w:tcPr>
          <w:p w:rsidR="009D487D" w:rsidRPr="007274C5" w:rsidRDefault="009D487D">
            <w:pPr>
              <w:pStyle w:val="TableParagraph"/>
              <w:spacing w:line="236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TOTAL</w:t>
            </w:r>
          </w:p>
        </w:tc>
        <w:tc>
          <w:tcPr>
            <w:tcW w:w="2273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237" w:type="dxa"/>
          </w:tcPr>
          <w:p w:rsidR="009D487D" w:rsidRPr="007274C5" w:rsidRDefault="009D487D">
            <w:pPr>
              <w:pStyle w:val="TableParagraph"/>
              <w:spacing w:line="236" w:lineRule="exact"/>
              <w:rPr>
                <w:rFonts w:ascii="Calibri Light" w:hAnsi="Calibri Light" w:cs="Calibri Light"/>
                <w:b/>
              </w:rPr>
            </w:pPr>
            <w:r w:rsidRPr="007274C5">
              <w:rPr>
                <w:rFonts w:ascii="Calibri Light" w:hAnsi="Calibri Light" w:cs="Calibri Light"/>
                <w:b/>
              </w:rPr>
              <w:t>$84,960</w:t>
            </w:r>
          </w:p>
        </w:tc>
        <w:tc>
          <w:tcPr>
            <w:tcW w:w="1440" w:type="dxa"/>
          </w:tcPr>
          <w:p w:rsidR="009D487D" w:rsidRPr="007274C5" w:rsidRDefault="006A6DB2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  <w:r>
              <w:rPr>
                <w:rFonts w:ascii="Calibri Light" w:hAnsi="Calibri Light" w:cs="Calibri Light"/>
                <w:sz w:val="18"/>
              </w:rPr>
              <w:t>$2,480</w:t>
            </w:r>
          </w:p>
        </w:tc>
        <w:tc>
          <w:tcPr>
            <w:tcW w:w="99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243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  <w:tc>
          <w:tcPr>
            <w:tcW w:w="1620" w:type="dxa"/>
          </w:tcPr>
          <w:p w:rsidR="009D487D" w:rsidRPr="007274C5" w:rsidRDefault="009D487D">
            <w:pPr>
              <w:pStyle w:val="TableParagraph"/>
              <w:ind w:left="0"/>
              <w:rPr>
                <w:rFonts w:ascii="Calibri Light" w:hAnsi="Calibri Light" w:cs="Calibri Light"/>
                <w:sz w:val="18"/>
              </w:rPr>
            </w:pPr>
          </w:p>
        </w:tc>
      </w:tr>
    </w:tbl>
    <w:p w:rsidR="007274C5" w:rsidRPr="007274C5" w:rsidRDefault="007274C5">
      <w:pPr>
        <w:rPr>
          <w:rFonts w:ascii="Calibri Light" w:hAnsi="Calibri Light" w:cs="Calibri Light"/>
        </w:rPr>
      </w:pPr>
    </w:p>
    <w:p w:rsidR="007274C5" w:rsidRPr="007274C5" w:rsidRDefault="007274C5" w:rsidP="007274C5">
      <w:pPr>
        <w:rPr>
          <w:rFonts w:ascii="Calibri Light" w:hAnsi="Calibri Light" w:cs="Calibri Light"/>
        </w:rPr>
      </w:pPr>
    </w:p>
    <w:p w:rsidR="00613E4D" w:rsidRDefault="007274C5" w:rsidP="007274C5">
      <w:pPr>
        <w:rPr>
          <w:rFonts w:ascii="Calibri Light" w:hAnsi="Calibri Light" w:cs="Calibri Light"/>
        </w:rPr>
      </w:pPr>
      <w:r w:rsidRPr="007274C5">
        <w:rPr>
          <w:rFonts w:ascii="Calibri Light" w:hAnsi="Calibri Light" w:cs="Calibri Light"/>
        </w:rPr>
        <w:t>REALLOCATION: No projects were reallocated in the FY 2023 Competition.</w:t>
      </w:r>
    </w:p>
    <w:p w:rsidR="006A6DB2" w:rsidRDefault="006A6DB2" w:rsidP="007274C5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One bonus project was rejected due to score and lack of bonus funds available.</w:t>
      </w:r>
    </w:p>
    <w:p w:rsidR="00430782" w:rsidRPr="007274C5" w:rsidRDefault="00430782" w:rsidP="007274C5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*One appeal. Score changed for DMH. Rank did not change</w:t>
      </w:r>
    </w:p>
    <w:sectPr w:rsidR="00430782" w:rsidRPr="007274C5" w:rsidSect="009D487D">
      <w:type w:val="continuous"/>
      <w:pgSz w:w="15840" w:h="12240" w:orient="landscape"/>
      <w:pgMar w:top="1220" w:right="680" w:bottom="144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124"/>
    <w:rsid w:val="003B7DE8"/>
    <w:rsid w:val="00430782"/>
    <w:rsid w:val="00613E4D"/>
    <w:rsid w:val="006A6DB2"/>
    <w:rsid w:val="007274C5"/>
    <w:rsid w:val="009A1497"/>
    <w:rsid w:val="009D487D"/>
    <w:rsid w:val="00AB18C6"/>
    <w:rsid w:val="00BB0124"/>
    <w:rsid w:val="00C92904"/>
    <w:rsid w:val="00CA6D2A"/>
    <w:rsid w:val="00CD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919169-ADFF-4B51-B805-EB9C386D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Tammy walker</cp:lastModifiedBy>
  <cp:revision>2</cp:revision>
  <dcterms:created xsi:type="dcterms:W3CDTF">2023-09-06T16:12:00Z</dcterms:created>
  <dcterms:modified xsi:type="dcterms:W3CDTF">2023-09-06T16:12:00Z</dcterms:modified>
</cp:coreProperties>
</file>